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7C01" w14:textId="6E66AD04" w:rsidR="00CA490E" w:rsidRDefault="00184833" w:rsidP="00BD4601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="00BD4601" w:rsidRPr="00BD4601">
        <w:rPr>
          <w:rFonts w:ascii="Times New Roman" w:hAnsi="Times New Roman"/>
          <w:sz w:val="24"/>
          <w:szCs w:val="24"/>
        </w:rPr>
        <w:t xml:space="preserve">Na temelju članka 48. stavka 4. Zakona o predškolskom odgoju i </w:t>
      </w:r>
      <w:r w:rsidR="005E0052">
        <w:rPr>
          <w:rFonts w:ascii="Times New Roman" w:hAnsi="Times New Roman"/>
          <w:sz w:val="24"/>
          <w:szCs w:val="24"/>
        </w:rPr>
        <w:t>obrazovanju</w:t>
      </w:r>
      <w:r w:rsidR="00BD4601" w:rsidRPr="00BD4601">
        <w:rPr>
          <w:rFonts w:ascii="Times New Roman" w:hAnsi="Times New Roman"/>
          <w:sz w:val="24"/>
          <w:szCs w:val="24"/>
        </w:rPr>
        <w:t xml:space="preserve"> („Narodne novine“, broj 10/97, 107/07, 95/13, 98/19, 57/22) i članka 37. Statuta Grada Šibenika („Službeni glasnik Grada Šibenika“, broj 2/21) Gradsko vijeće Grada Šibenika na </w:t>
      </w:r>
      <w:r w:rsidR="00BD00B9">
        <w:rPr>
          <w:rFonts w:ascii="Times New Roman" w:hAnsi="Times New Roman"/>
          <w:sz w:val="24"/>
          <w:szCs w:val="24"/>
        </w:rPr>
        <w:t xml:space="preserve">12. </w:t>
      </w:r>
      <w:r w:rsidR="00BD4601" w:rsidRPr="00BD4601">
        <w:rPr>
          <w:rFonts w:ascii="Times New Roman" w:hAnsi="Times New Roman"/>
          <w:sz w:val="24"/>
          <w:szCs w:val="24"/>
        </w:rPr>
        <w:t xml:space="preserve"> sjednici od </w:t>
      </w:r>
      <w:r w:rsidR="00BD00B9">
        <w:rPr>
          <w:rFonts w:ascii="Times New Roman" w:hAnsi="Times New Roman"/>
          <w:sz w:val="24"/>
          <w:szCs w:val="24"/>
        </w:rPr>
        <w:t xml:space="preserve">19. prosinca </w:t>
      </w:r>
      <w:r w:rsidR="00BD4601" w:rsidRPr="00BD4601">
        <w:rPr>
          <w:rFonts w:ascii="Times New Roman" w:hAnsi="Times New Roman"/>
          <w:sz w:val="24"/>
          <w:szCs w:val="24"/>
        </w:rPr>
        <w:t>2022. godine, donosi</w:t>
      </w:r>
    </w:p>
    <w:p w14:paraId="17C869A4" w14:textId="77777777" w:rsidR="003C229D" w:rsidRDefault="003C229D" w:rsidP="00BD4601">
      <w:pPr>
        <w:jc w:val="both"/>
        <w:rPr>
          <w:rFonts w:ascii="Times New Roman" w:hAnsi="Times New Roman"/>
          <w:b/>
          <w:sz w:val="24"/>
          <w:szCs w:val="24"/>
        </w:rPr>
      </w:pPr>
    </w:p>
    <w:p w14:paraId="69E92AC5" w14:textId="145E38C8" w:rsidR="00CA490E" w:rsidRDefault="00B621F4" w:rsidP="00DC20E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 L U K </w:t>
      </w:r>
      <w:r w:rsidR="00BD4601">
        <w:rPr>
          <w:rFonts w:ascii="Times New Roman" w:hAnsi="Times New Roman"/>
          <w:b/>
          <w:sz w:val="24"/>
          <w:szCs w:val="24"/>
        </w:rPr>
        <w:t>U</w:t>
      </w:r>
      <w:r w:rsidR="00AC35CF" w:rsidRPr="00AC35CF">
        <w:rPr>
          <w:rFonts w:ascii="Times New Roman" w:hAnsi="Times New Roman"/>
          <w:b/>
          <w:sz w:val="24"/>
          <w:szCs w:val="24"/>
        </w:rPr>
        <w:br/>
        <w:t xml:space="preserve">o mjerilima za naplatu usluga </w:t>
      </w:r>
      <w:r w:rsidR="008D1E05">
        <w:rPr>
          <w:rFonts w:ascii="Times New Roman" w:hAnsi="Times New Roman"/>
          <w:b/>
          <w:sz w:val="24"/>
          <w:szCs w:val="24"/>
        </w:rPr>
        <w:t xml:space="preserve">DV </w:t>
      </w:r>
      <w:r w:rsidR="00882AF2">
        <w:rPr>
          <w:rFonts w:ascii="Times New Roman" w:hAnsi="Times New Roman"/>
          <w:b/>
          <w:sz w:val="24"/>
          <w:szCs w:val="24"/>
        </w:rPr>
        <w:t>Smilje</w:t>
      </w:r>
    </w:p>
    <w:p w14:paraId="311AC3E0" w14:textId="77777777" w:rsidR="00AC35CF" w:rsidRDefault="00AC35CF" w:rsidP="00AC35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6AD928F6" w14:textId="2129B342" w:rsidR="00DC20EC" w:rsidRDefault="00796FB6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Odlukom utvrđuju se mjerila </w:t>
      </w:r>
      <w:r w:rsidR="000F18A9">
        <w:rPr>
          <w:rFonts w:ascii="Times New Roman" w:hAnsi="Times New Roman"/>
          <w:sz w:val="24"/>
          <w:szCs w:val="24"/>
        </w:rPr>
        <w:t>za naplat</w:t>
      </w:r>
      <w:r w:rsidR="008D1E05">
        <w:rPr>
          <w:rFonts w:ascii="Times New Roman" w:hAnsi="Times New Roman"/>
          <w:sz w:val="24"/>
          <w:szCs w:val="24"/>
        </w:rPr>
        <w:t xml:space="preserve">u usluga DV </w:t>
      </w:r>
      <w:r w:rsidR="00882AF2">
        <w:rPr>
          <w:rFonts w:ascii="Times New Roman" w:hAnsi="Times New Roman"/>
          <w:sz w:val="24"/>
          <w:szCs w:val="24"/>
        </w:rPr>
        <w:t>Smilje</w:t>
      </w:r>
      <w:r w:rsidR="000F18A9">
        <w:rPr>
          <w:rFonts w:ascii="Times New Roman" w:hAnsi="Times New Roman"/>
          <w:sz w:val="24"/>
          <w:szCs w:val="24"/>
        </w:rPr>
        <w:t xml:space="preserve"> (u daljnjem tekstu: </w:t>
      </w:r>
      <w:r w:rsidR="00BD4601">
        <w:rPr>
          <w:rFonts w:ascii="Times New Roman" w:hAnsi="Times New Roman"/>
          <w:sz w:val="24"/>
          <w:szCs w:val="24"/>
        </w:rPr>
        <w:t>Dječji vrtić</w:t>
      </w:r>
      <w:r w:rsidR="000F18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čiji je osnivač Grad Šibenik, od roditelja</w:t>
      </w:r>
      <w:r w:rsidR="00F8134E">
        <w:rPr>
          <w:rFonts w:ascii="Times New Roman" w:hAnsi="Times New Roman"/>
          <w:sz w:val="24"/>
          <w:szCs w:val="24"/>
        </w:rPr>
        <w:t>/skrbnika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korisnika usluga.</w:t>
      </w:r>
    </w:p>
    <w:p w14:paraId="2805553D" w14:textId="77777777" w:rsidR="00CA490E" w:rsidRDefault="00CA490E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3BFFA" w14:textId="77777777" w:rsidR="00796FB6" w:rsidRDefault="00796FB6" w:rsidP="00CA49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7808CA36" w14:textId="77777777" w:rsidR="00CA490E" w:rsidRDefault="00CA490E" w:rsidP="00BD46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6200BE" w14:textId="77777777" w:rsidR="00BD4601" w:rsidRDefault="00BD4601" w:rsidP="00BD46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osiguranim sredstvima za provedbu </w:t>
      </w:r>
      <w:r w:rsidRPr="005F3E78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 xml:space="preserve">javnih potreba u predškolskom odgoju i obrazovanju </w:t>
      </w:r>
      <w:r w:rsidRPr="005F3E78">
        <w:rPr>
          <w:rFonts w:ascii="Times New Roman" w:hAnsi="Times New Roman"/>
          <w:sz w:val="24"/>
          <w:szCs w:val="24"/>
        </w:rPr>
        <w:t>Grada Šibenika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E78">
        <w:rPr>
          <w:rFonts w:ascii="Times New Roman" w:hAnsi="Times New Roman"/>
          <w:sz w:val="24"/>
          <w:szCs w:val="24"/>
        </w:rPr>
        <w:t xml:space="preserve">za svaku kalendarsku godinu, </w:t>
      </w:r>
      <w:r>
        <w:rPr>
          <w:rFonts w:ascii="Times New Roman" w:hAnsi="Times New Roman"/>
          <w:sz w:val="24"/>
          <w:szCs w:val="24"/>
        </w:rPr>
        <w:t>Dječji vrtić će provoditi sljedeće programe:</w:t>
      </w:r>
    </w:p>
    <w:p w14:paraId="022EE2BC" w14:textId="0920AFC4" w:rsidR="00331967" w:rsidRPr="0082120B" w:rsidRDefault="00012081" w:rsidP="00BD460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jaslice i vrtiće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5BBCF2CE" w14:textId="32BAA89A" w:rsidR="00331967" w:rsidRPr="0082120B" w:rsidRDefault="00A2726E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smjenski </w:t>
      </w:r>
      <w:r w:rsidR="00F65803">
        <w:rPr>
          <w:rFonts w:ascii="Times New Roman" w:hAnsi="Times New Roman"/>
          <w:bCs/>
          <w:sz w:val="24"/>
          <w:szCs w:val="24"/>
        </w:rPr>
        <w:t>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vrtiće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7ABB9EA1" w14:textId="5E09C546" w:rsidR="00331967" w:rsidRPr="0082120B" w:rsidRDefault="00012081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jutarnji 5,5-</w:t>
      </w:r>
      <w:r w:rsidR="00331967" w:rsidRPr="0082120B">
        <w:rPr>
          <w:rFonts w:ascii="Times New Roman" w:hAnsi="Times New Roman"/>
          <w:bCs/>
          <w:sz w:val="24"/>
          <w:szCs w:val="24"/>
        </w:rPr>
        <w:t>satni boravak za vrtiće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0AC17682" w14:textId="37E201BF" w:rsidR="00535EB2" w:rsidRPr="00421A5D" w:rsidRDefault="00F65803" w:rsidP="00421A5D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</w:t>
      </w:r>
      <w:r w:rsidR="00881A4E">
        <w:rPr>
          <w:rFonts w:ascii="Times New Roman" w:hAnsi="Times New Roman"/>
          <w:bCs/>
          <w:sz w:val="24"/>
          <w:szCs w:val="24"/>
        </w:rPr>
        <w:t xml:space="preserve">– obogaćen </w:t>
      </w:r>
      <w:r w:rsidR="0056414D">
        <w:rPr>
          <w:rFonts w:ascii="Times New Roman" w:hAnsi="Times New Roman"/>
          <w:bCs/>
          <w:sz w:val="24"/>
          <w:szCs w:val="24"/>
        </w:rPr>
        <w:t>dramsko-scenskim sadržajima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3AEC21FC" w14:textId="5E1384B2" w:rsidR="00657979" w:rsidRPr="0082120B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</w:t>
      </w:r>
      <w:r w:rsidR="00012081">
        <w:rPr>
          <w:rFonts w:ascii="Times New Roman" w:hAnsi="Times New Roman"/>
          <w:bCs/>
          <w:sz w:val="24"/>
          <w:szCs w:val="24"/>
        </w:rPr>
        <w:t xml:space="preserve"> 10-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>
        <w:rPr>
          <w:rFonts w:ascii="Times New Roman" w:hAnsi="Times New Roman"/>
          <w:bCs/>
          <w:sz w:val="24"/>
          <w:szCs w:val="24"/>
        </w:rPr>
        <w:t>–</w:t>
      </w:r>
      <w:r w:rsidR="005B4B82">
        <w:rPr>
          <w:rFonts w:ascii="Times New Roman" w:hAnsi="Times New Roman"/>
          <w:bCs/>
          <w:sz w:val="24"/>
          <w:szCs w:val="24"/>
        </w:rPr>
        <w:t xml:space="preserve"> </w:t>
      </w:r>
      <w:r w:rsidR="00B468F1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ranog učenja engleskog j</w:t>
      </w:r>
      <w:r>
        <w:rPr>
          <w:rFonts w:ascii="Times New Roman" w:hAnsi="Times New Roman"/>
          <w:bCs/>
          <w:sz w:val="24"/>
          <w:szCs w:val="24"/>
        </w:rPr>
        <w:t>ezika</w:t>
      </w:r>
      <w:r w:rsidR="00BD460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FE08256" w14:textId="1A2EC121" w:rsidR="00657979" w:rsidRPr="00421A5D" w:rsidRDefault="00657979" w:rsidP="00421A5D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 w:rsidRPr="0082120B">
        <w:rPr>
          <w:rFonts w:ascii="Times New Roman" w:hAnsi="Times New Roman"/>
          <w:bCs/>
          <w:sz w:val="24"/>
          <w:szCs w:val="24"/>
        </w:rPr>
        <w:t xml:space="preserve">– </w:t>
      </w:r>
      <w:r w:rsidR="00B468F1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katoličkog vjerskog odgoja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32F4E327" w14:textId="5E366571" w:rsidR="001C7570" w:rsidRPr="00B468F1" w:rsidRDefault="003040CD" w:rsidP="00B468F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program javnih potreba </w:t>
      </w:r>
      <w:r w:rsidR="00B468F1">
        <w:rPr>
          <w:rFonts w:ascii="Times New Roman" w:hAnsi="Times New Roman"/>
          <w:sz w:val="24"/>
          <w:szCs w:val="24"/>
        </w:rPr>
        <w:t>–</w:t>
      </w:r>
      <w:r w:rsidRPr="00B468F1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B468F1">
        <w:rPr>
          <w:rFonts w:ascii="Times New Roman" w:hAnsi="Times New Roman"/>
          <w:bCs/>
          <w:sz w:val="24"/>
          <w:szCs w:val="24"/>
        </w:rPr>
        <w:t xml:space="preserve">besplatni program </w:t>
      </w:r>
      <w:proofErr w:type="spellStart"/>
      <w:r w:rsidR="008774E7" w:rsidRPr="00B468F1">
        <w:rPr>
          <w:rFonts w:ascii="Times New Roman" w:hAnsi="Times New Roman"/>
          <w:bCs/>
          <w:sz w:val="24"/>
          <w:szCs w:val="24"/>
        </w:rPr>
        <w:t>predškole</w:t>
      </w:r>
      <w:proofErr w:type="spellEnd"/>
      <w:r w:rsidR="008774E7" w:rsidRPr="00B468F1">
        <w:rPr>
          <w:rFonts w:ascii="Times New Roman" w:hAnsi="Times New Roman"/>
          <w:bCs/>
          <w:sz w:val="24"/>
          <w:szCs w:val="24"/>
        </w:rPr>
        <w:t xml:space="preserve"> – od 150</w:t>
      </w:r>
      <w:r w:rsidR="00BD4601" w:rsidRPr="00B468F1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B468F1">
        <w:rPr>
          <w:rFonts w:ascii="Times New Roman" w:hAnsi="Times New Roman"/>
          <w:bCs/>
          <w:sz w:val="24"/>
          <w:szCs w:val="24"/>
        </w:rPr>
        <w:t>h do 250</w:t>
      </w:r>
      <w:r w:rsidR="00BD4601" w:rsidRPr="00B468F1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B468F1">
        <w:rPr>
          <w:rFonts w:ascii="Times New Roman" w:hAnsi="Times New Roman"/>
          <w:bCs/>
          <w:sz w:val="24"/>
          <w:szCs w:val="24"/>
        </w:rPr>
        <w:t>h</w:t>
      </w:r>
      <w:r w:rsidR="00BD4601" w:rsidRPr="00B468F1">
        <w:rPr>
          <w:rFonts w:ascii="Times New Roman" w:hAnsi="Times New Roman"/>
          <w:bCs/>
          <w:sz w:val="24"/>
          <w:szCs w:val="24"/>
        </w:rPr>
        <w:t>.</w:t>
      </w:r>
    </w:p>
    <w:p w14:paraId="4BBE918F" w14:textId="77777777" w:rsidR="00CA490E" w:rsidRPr="008774E7" w:rsidRDefault="00CA490E" w:rsidP="00BD460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30EA91A2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3. </w:t>
      </w:r>
    </w:p>
    <w:p w14:paraId="31E1C47A" w14:textId="77777777" w:rsidR="00BD4601" w:rsidRDefault="00BD4601" w:rsidP="00BD460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534D94C" w14:textId="481D12AC" w:rsidR="00BD4601" w:rsidRDefault="00BD4601" w:rsidP="000B285F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Prioritet prilikom upisa u programe predškolskih ustanova imaju djeca s prebivalištem na području </w:t>
      </w:r>
      <w:r w:rsidRPr="00352AD3">
        <w:rPr>
          <w:rFonts w:ascii="Times New Roman" w:hAnsi="Times New Roman"/>
          <w:sz w:val="24"/>
          <w:szCs w:val="24"/>
        </w:rPr>
        <w:t>Grada</w:t>
      </w:r>
      <w:r>
        <w:rPr>
          <w:rFonts w:ascii="Times New Roman" w:hAnsi="Times New Roman"/>
          <w:sz w:val="24"/>
          <w:szCs w:val="24"/>
        </w:rPr>
        <w:t xml:space="preserve"> Šibenika.</w:t>
      </w:r>
    </w:p>
    <w:p w14:paraId="7780FF1D" w14:textId="095CF525" w:rsidR="00BD4601" w:rsidRDefault="00BD4601" w:rsidP="00BD4601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</w:t>
      </w:r>
      <w:r w:rsidR="005E00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Fonts w:ascii="Times New Roman" w:hAnsi="Times New Roman"/>
          <w:sz w:val="24"/>
          <w:szCs w:val="24"/>
        </w:rPr>
        <w:t>ako su zadovoljene potrebe djece s prebivalištem na području Grada Šibenika za ostvarivanjem prioritetnih programa, predškolske ustanove mogu upisivati i djecu koja nemaju prebivalište na području Grada Šibenika.</w:t>
      </w:r>
    </w:p>
    <w:p w14:paraId="2AC7F8D1" w14:textId="77777777" w:rsidR="00BD4601" w:rsidRDefault="00BD4601" w:rsidP="00BD4601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4A13860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47FC9B88" w14:textId="77777777" w:rsidR="00BD4601" w:rsidRDefault="00BD4601" w:rsidP="00BD46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Roditelj/skrbnik djeteta korisnika usluga s prebivalištem na </w:t>
      </w:r>
      <w:r w:rsidRPr="00352AD3">
        <w:rPr>
          <w:rFonts w:ascii="Times New Roman" w:hAnsi="Times New Roman"/>
          <w:sz w:val="24"/>
          <w:szCs w:val="24"/>
        </w:rPr>
        <w:t>području Grada Šib</w:t>
      </w:r>
      <w:r>
        <w:rPr>
          <w:rFonts w:ascii="Times New Roman" w:hAnsi="Times New Roman"/>
          <w:sz w:val="24"/>
          <w:szCs w:val="24"/>
        </w:rPr>
        <w:t>enika dužan je sudjelovati u cijeni programa dječjih vrtića jaslica koje ostvaruje njegovo dijete ovisno o vrsti i trajanju programa te socijalnom statusu obitelji.</w:t>
      </w:r>
      <w:r>
        <w:rPr>
          <w:rFonts w:ascii="Times New Roman" w:hAnsi="Times New Roman"/>
          <w:sz w:val="24"/>
          <w:szCs w:val="24"/>
        </w:rPr>
        <w:tab/>
      </w:r>
    </w:p>
    <w:p w14:paraId="0F810F9C" w14:textId="1E623650" w:rsidR="00BD4601" w:rsidRPr="005B36ED" w:rsidRDefault="00BD4601" w:rsidP="000B28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Roditelj/skrbnik - korisnik usluga Dječjeg vrtića koji nema prebivalište na području </w:t>
      </w:r>
      <w:r w:rsidRPr="00352AD3">
        <w:rPr>
          <w:rFonts w:ascii="Times New Roman" w:hAnsi="Times New Roman"/>
          <w:sz w:val="24"/>
          <w:szCs w:val="24"/>
        </w:rPr>
        <w:t>Grada Šibenika</w:t>
      </w:r>
      <w:r w:rsidRPr="005B36ED">
        <w:rPr>
          <w:rFonts w:ascii="Times New Roman" w:hAnsi="Times New Roman"/>
          <w:sz w:val="24"/>
          <w:szCs w:val="24"/>
        </w:rPr>
        <w:t xml:space="preserve"> kao i roditelj/skrbnik - korisnik usluga Dječjeg vrtića koji je strani državljanin, plaća punu ekonomsku cijenu usluga.</w:t>
      </w:r>
    </w:p>
    <w:p w14:paraId="0CD39504" w14:textId="77777777" w:rsidR="001B5C9F" w:rsidRDefault="005E0052" w:rsidP="005E00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14:paraId="585D2CED" w14:textId="77777777" w:rsidR="001B5C9F" w:rsidRDefault="001B5C9F" w:rsidP="005E0052">
      <w:pPr>
        <w:spacing w:after="0"/>
        <w:rPr>
          <w:rFonts w:ascii="Times New Roman" w:hAnsi="Times New Roman"/>
          <w:sz w:val="24"/>
          <w:szCs w:val="24"/>
        </w:rPr>
      </w:pPr>
    </w:p>
    <w:p w14:paraId="5F521626" w14:textId="099176DD" w:rsidR="001B5C9F" w:rsidRPr="005B36ED" w:rsidRDefault="005E0052" w:rsidP="005E00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Izuzetno od odredbe stavka 2</w:t>
      </w:r>
      <w:r w:rsidRPr="005B36ED">
        <w:rPr>
          <w:rFonts w:ascii="Times New Roman" w:hAnsi="Times New Roman"/>
          <w:sz w:val="24"/>
          <w:szCs w:val="24"/>
        </w:rPr>
        <w:t>. ovoga članka, roditelj/skrbnik - korisnik usluga:</w:t>
      </w:r>
    </w:p>
    <w:p w14:paraId="509E9536" w14:textId="278289DB" w:rsidR="005E0052" w:rsidRDefault="005E0052" w:rsidP="005E005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13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36B">
        <w:rPr>
          <w:rFonts w:ascii="Times New Roman" w:hAnsi="Times New Roman"/>
          <w:sz w:val="24"/>
          <w:szCs w:val="24"/>
        </w:rPr>
        <w:t>koji ima prebivalište na području jedinice lokalne samouprave koja je sklopila ugovor o međusobnim pravima i obvezama s Dječjim vrtićem, sudjeluje u cijeni usluga Dječjeg vrtića sukladno odluci predstavničkog tijela te jedinice lokalne samouprave,</w:t>
      </w:r>
    </w:p>
    <w:p w14:paraId="6ECF154D" w14:textId="1D55D638" w:rsidR="005E0052" w:rsidRPr="00352AD3" w:rsidRDefault="005E0052" w:rsidP="005E0052">
      <w:pPr>
        <w:spacing w:after="0"/>
        <w:ind w:firstLine="36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5B36ED">
        <w:rPr>
          <w:rFonts w:ascii="Times New Roman" w:hAnsi="Times New Roman"/>
          <w:sz w:val="24"/>
          <w:szCs w:val="24"/>
        </w:rPr>
        <w:t>koji je strani državljanin s odobrenim najmanje privremenim boravkom ili odobrenom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Fonts w:ascii="Times New Roman" w:hAnsi="Times New Roman"/>
          <w:sz w:val="24"/>
          <w:szCs w:val="24"/>
        </w:rPr>
        <w:t xml:space="preserve">međunarodnom zaštitom u Republici Hrvatskoj i živi na </w:t>
      </w:r>
      <w:r w:rsidRPr="00352AD3">
        <w:rPr>
          <w:rFonts w:ascii="Times New Roman" w:hAnsi="Times New Roman"/>
          <w:sz w:val="24"/>
          <w:szCs w:val="24"/>
        </w:rPr>
        <w:t>području Grada Šibenika, sudjeluje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Fonts w:ascii="Times New Roman" w:hAnsi="Times New Roman"/>
          <w:sz w:val="24"/>
          <w:szCs w:val="24"/>
        </w:rPr>
        <w:t>cijeni usluga Dječjeg vrtića sukladno odredbama ove Odluke koja</w:t>
      </w:r>
      <w:r w:rsidRPr="00352AD3">
        <w:rPr>
          <w:rStyle w:val="markedcontent"/>
          <w:rFonts w:ascii="Times New Roman" w:hAnsi="Times New Roman"/>
          <w:sz w:val="24"/>
          <w:szCs w:val="24"/>
        </w:rPr>
        <w:t xml:space="preserve"> se primjenjuje za</w:t>
      </w:r>
      <w:r w:rsidRPr="00352AD3"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sz w:val="24"/>
          <w:szCs w:val="24"/>
        </w:rPr>
        <w:t>roditelja/skrbnika - korisnika usluga koji ima prebivalište na području Grada Šibenika.</w:t>
      </w:r>
    </w:p>
    <w:p w14:paraId="43C58C3F" w14:textId="77777777" w:rsidR="00BD4601" w:rsidRPr="00DC20EC" w:rsidRDefault="00BD4601" w:rsidP="00BD4601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2314B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4549CD02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7EF79D3" w14:textId="49163D8C" w:rsidR="00BD4601" w:rsidRDefault="00BD4601" w:rsidP="00BD460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Program dječjih vrtića </w:t>
      </w:r>
      <w:r w:rsidRPr="003063CB">
        <w:rPr>
          <w:rFonts w:ascii="Times New Roman" w:hAnsi="Times New Roman"/>
          <w:sz w:val="24"/>
          <w:szCs w:val="24"/>
        </w:rPr>
        <w:t>i jaslica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33F4">
        <w:rPr>
          <w:rFonts w:ascii="Times New Roman" w:hAnsi="Times New Roman"/>
          <w:sz w:val="24"/>
          <w:szCs w:val="24"/>
        </w:rPr>
        <w:t>organizira se, u pravilu, za pet radnih dana tjedno, osim za vrijeme blagdana.</w:t>
      </w:r>
    </w:p>
    <w:p w14:paraId="79216193" w14:textId="77777777" w:rsidR="00BD4601" w:rsidRDefault="00BD4601" w:rsidP="00BD4601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vrijeme ljetnih praznika djeca ostvaruju program kroz rad dežurnih vrtića sukladno potrebama roditelja. </w:t>
      </w:r>
      <w:r w:rsidRPr="00E3572A">
        <w:rPr>
          <w:rFonts w:ascii="Times New Roman" w:hAnsi="Times New Roman"/>
          <w:sz w:val="24"/>
          <w:szCs w:val="24"/>
        </w:rPr>
        <w:t>Po prijavi, roditelj</w:t>
      </w:r>
      <w:r>
        <w:rPr>
          <w:rFonts w:ascii="Times New Roman" w:hAnsi="Times New Roman"/>
          <w:sz w:val="24"/>
          <w:szCs w:val="24"/>
        </w:rPr>
        <w:t>/skrbnik</w:t>
      </w:r>
      <w:r w:rsidRPr="00E3572A">
        <w:rPr>
          <w:rFonts w:ascii="Times New Roman" w:hAnsi="Times New Roman"/>
          <w:sz w:val="24"/>
          <w:szCs w:val="24"/>
        </w:rPr>
        <w:t xml:space="preserve"> dobiva uplatnicu za onaj mjesec koji je prijavio. </w:t>
      </w:r>
    </w:p>
    <w:p w14:paraId="53C9BD16" w14:textId="77777777" w:rsidR="00CA490E" w:rsidRDefault="00CA490E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D67E66E" w14:textId="77777777" w:rsidR="00F133F4" w:rsidRDefault="00F133F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 w14:paraId="16000A51" w14:textId="77777777" w:rsidR="00F133F4" w:rsidRDefault="00F133F4" w:rsidP="00CA490E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A987EC0" w14:textId="77777777" w:rsidR="00406CDA" w:rsidRDefault="00406CDA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6CDA">
        <w:rPr>
          <w:rFonts w:ascii="Times New Roman" w:hAnsi="Times New Roman"/>
          <w:sz w:val="24"/>
          <w:szCs w:val="24"/>
        </w:rPr>
        <w:t>Roditelji</w:t>
      </w:r>
      <w:r>
        <w:rPr>
          <w:rFonts w:ascii="Times New Roman" w:hAnsi="Times New Roman"/>
          <w:sz w:val="24"/>
          <w:szCs w:val="24"/>
        </w:rPr>
        <w:t xml:space="preserve"> djeteta korisnika usluga sudjeluju u cijeni programa ovisno o vrsti i trajanju programa dječjih vrtića </w:t>
      </w:r>
      <w:r w:rsidRPr="003063CB">
        <w:rPr>
          <w:rFonts w:ascii="Times New Roman" w:hAnsi="Times New Roman"/>
          <w:sz w:val="24"/>
          <w:szCs w:val="24"/>
        </w:rPr>
        <w:t xml:space="preserve">i jaslica, </w:t>
      </w:r>
      <w:r w:rsidRPr="00406CDA">
        <w:rPr>
          <w:rFonts w:ascii="Times New Roman" w:hAnsi="Times New Roman"/>
          <w:sz w:val="24"/>
          <w:szCs w:val="24"/>
        </w:rPr>
        <w:t>kako slijedi:</w:t>
      </w:r>
    </w:p>
    <w:p w14:paraId="67433D80" w14:textId="77777777" w:rsidR="008743C9" w:rsidRDefault="008743C9" w:rsidP="008743C9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412"/>
        <w:gridCol w:w="3432"/>
      </w:tblGrid>
      <w:tr w:rsidR="00BD4601" w:rsidRPr="00787549" w14:paraId="5877E9A3" w14:textId="77777777" w:rsidTr="00BD4601">
        <w:tc>
          <w:tcPr>
            <w:tcW w:w="1418" w:type="dxa"/>
            <w:vAlign w:val="center"/>
          </w:tcPr>
          <w:p w14:paraId="199B48B8" w14:textId="4A93BFF2" w:rsidR="00BD4601" w:rsidRPr="00787549" w:rsidRDefault="00BD4601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Redni broj</w:t>
            </w:r>
          </w:p>
        </w:tc>
        <w:tc>
          <w:tcPr>
            <w:tcW w:w="4536" w:type="dxa"/>
            <w:vAlign w:val="center"/>
          </w:tcPr>
          <w:p w14:paraId="75417FED" w14:textId="68CF03BB" w:rsidR="00BD4601" w:rsidRPr="00787549" w:rsidRDefault="00BD4601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Vrsta programa</w:t>
            </w:r>
          </w:p>
        </w:tc>
        <w:tc>
          <w:tcPr>
            <w:tcW w:w="3510" w:type="dxa"/>
            <w:vAlign w:val="center"/>
          </w:tcPr>
          <w:p w14:paraId="6CD59311" w14:textId="6C361E0A" w:rsidR="00BD4601" w:rsidRPr="005F05A3" w:rsidRDefault="00BD4601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Iznos sudjelovanja (u EUR</w:t>
            </w:r>
            <w:r w:rsidRPr="00352AD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3C9" w:rsidRPr="00787549" w14:paraId="2AC45F57" w14:textId="77777777" w:rsidTr="00063F31">
        <w:tc>
          <w:tcPr>
            <w:tcW w:w="1418" w:type="dxa"/>
          </w:tcPr>
          <w:p w14:paraId="0B4AF2CD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55515B1E" w14:textId="748B192E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jaslice</w:t>
            </w:r>
          </w:p>
          <w:p w14:paraId="2D217407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14:paraId="776CFA1F" w14:textId="052434B2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4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43C9" w:rsidRPr="00787549" w14:paraId="1CDCA1D2" w14:textId="77777777" w:rsidTr="00063F31">
        <w:tc>
          <w:tcPr>
            <w:tcW w:w="1418" w:type="dxa"/>
          </w:tcPr>
          <w:p w14:paraId="4A8A4B9F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3683E363" w14:textId="77777777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program- vrtić</w:t>
            </w:r>
          </w:p>
          <w:p w14:paraId="7CB71185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28233D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743C9" w:rsidRPr="00787549" w14:paraId="4A589DF5" w14:textId="77777777" w:rsidTr="00063F31">
        <w:tc>
          <w:tcPr>
            <w:tcW w:w="1418" w:type="dxa"/>
          </w:tcPr>
          <w:p w14:paraId="5738B3C7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55C5DD" w14:textId="77777777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5,5-satni 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vrtić</w:t>
            </w:r>
          </w:p>
          <w:p w14:paraId="369490B1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14:paraId="7C7FB53B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743C9" w:rsidRPr="00787549" w14:paraId="04E13502" w14:textId="77777777" w:rsidTr="00063F31">
        <w:tc>
          <w:tcPr>
            <w:tcW w:w="1418" w:type="dxa"/>
          </w:tcPr>
          <w:p w14:paraId="44B08DDB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443ED9D5" w14:textId="20B0F121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smjenski program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0CB464D0" w14:textId="7F8C288B" w:rsidR="008743C9" w:rsidRDefault="008743C9" w:rsidP="00063F3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14:paraId="0326DC61" w14:textId="6BE00889" w:rsidR="00063F31" w:rsidRPr="00787549" w:rsidRDefault="00063F31" w:rsidP="00063F3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3C9" w:rsidRPr="00787549" w14:paraId="7A5AC29F" w14:textId="77777777" w:rsidTr="00063F31">
        <w:trPr>
          <w:trHeight w:val="601"/>
        </w:trPr>
        <w:tc>
          <w:tcPr>
            <w:tcW w:w="1418" w:type="dxa"/>
          </w:tcPr>
          <w:p w14:paraId="4EBB30F2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7E518C9E" w14:textId="77777777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redoviti program -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obogaćen dramsko-scenskim sadržajima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98C7CB7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5D0377" w14:textId="77777777" w:rsidR="008743C9" w:rsidRPr="00787549" w:rsidRDefault="008743C9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743C9" w:rsidRPr="00787549" w14:paraId="013E78E7" w14:textId="77777777" w:rsidTr="00063F31">
        <w:tc>
          <w:tcPr>
            <w:tcW w:w="1418" w:type="dxa"/>
          </w:tcPr>
          <w:p w14:paraId="06E9382A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7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C1C5409" w14:textId="2141A9BB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</w:t>
            </w:r>
            <w:r w:rsidR="004036E4">
              <w:rPr>
                <w:rFonts w:ascii="Times New Roman" w:hAnsi="Times New Roman"/>
                <w:i/>
                <w:sz w:val="24"/>
                <w:szCs w:val="24"/>
              </w:rPr>
              <w:t>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katoličkog vjerskog odgoja</w:t>
            </w:r>
          </w:p>
          <w:p w14:paraId="25D0C0A0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CB685F8" w14:textId="77777777" w:rsidR="008743C9" w:rsidRPr="00787549" w:rsidRDefault="008743C9" w:rsidP="00063F3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743C9" w14:paraId="285BBC5B" w14:textId="77777777" w:rsidTr="00063F31">
        <w:trPr>
          <w:trHeight w:val="625"/>
        </w:trPr>
        <w:tc>
          <w:tcPr>
            <w:tcW w:w="1418" w:type="dxa"/>
          </w:tcPr>
          <w:p w14:paraId="54B0E87E" w14:textId="77777777" w:rsidR="008743C9" w:rsidRPr="00535EB2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21D41AEB" w14:textId="77777777" w:rsidR="008743C9" w:rsidRPr="00AD1874" w:rsidRDefault="008743C9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 posebni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ranog učenja engleskog jezika</w:t>
            </w:r>
          </w:p>
        </w:tc>
        <w:tc>
          <w:tcPr>
            <w:tcW w:w="3510" w:type="dxa"/>
          </w:tcPr>
          <w:p w14:paraId="611972F3" w14:textId="549E4E2F" w:rsidR="008743C9" w:rsidRPr="00535EB2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6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43C9" w14:paraId="045B5F4E" w14:textId="77777777" w:rsidTr="00063F31">
        <w:trPr>
          <w:trHeight w:val="625"/>
        </w:trPr>
        <w:tc>
          <w:tcPr>
            <w:tcW w:w="1418" w:type="dxa"/>
          </w:tcPr>
          <w:p w14:paraId="6255ADFF" w14:textId="77777777" w:rsidR="008743C9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0C00FFA8" w14:textId="790557B8" w:rsidR="008743C9" w:rsidRPr="008774E7" w:rsidRDefault="008743C9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Program javnih potreba - besplatni program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predškole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od 150</w:t>
            </w:r>
            <w:r w:rsidR="003B74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 do 250</w:t>
            </w:r>
            <w:r w:rsidR="003B74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</w:t>
            </w:r>
          </w:p>
        </w:tc>
        <w:tc>
          <w:tcPr>
            <w:tcW w:w="3510" w:type="dxa"/>
          </w:tcPr>
          <w:p w14:paraId="1D5C98B7" w14:textId="3BB3B94D" w:rsidR="008743C9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MZO</w:t>
            </w:r>
            <w:r w:rsidR="00BD4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Grad Šibenik</w:t>
            </w:r>
          </w:p>
        </w:tc>
      </w:tr>
    </w:tbl>
    <w:p w14:paraId="06D30F43" w14:textId="55EF5CC4" w:rsidR="00CA490E" w:rsidRDefault="00CA490E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AC6B81C" w14:textId="754407A9" w:rsidR="005E0052" w:rsidRDefault="005E0052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73E692EF" w14:textId="77777777" w:rsidR="000B285F" w:rsidRDefault="000B285F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42D7D112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7.</w:t>
      </w:r>
    </w:p>
    <w:p w14:paraId="6C7C6B97" w14:textId="77777777" w:rsidR="003B74F8" w:rsidRDefault="003B74F8" w:rsidP="003B74F8">
      <w:pPr>
        <w:pStyle w:val="Odlomakpopisa"/>
        <w:ind w:left="1065"/>
        <w:jc w:val="center"/>
        <w:rPr>
          <w:rFonts w:ascii="Times New Roman" w:hAnsi="Times New Roman"/>
          <w:sz w:val="24"/>
          <w:szCs w:val="24"/>
        </w:rPr>
      </w:pPr>
    </w:p>
    <w:p w14:paraId="7C3867B4" w14:textId="77777777" w:rsidR="003B74F8" w:rsidRPr="005B36ED" w:rsidRDefault="003B74F8" w:rsidP="003B74F8">
      <w:pPr>
        <w:pStyle w:val="Odlomakpopisa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Mjesečno sudjelovanje roditelja/skrbnika - korisnika usluga s prebivalištem na području </w:t>
      </w:r>
      <w:r w:rsidRPr="00352AD3">
        <w:rPr>
          <w:rStyle w:val="markedcontent"/>
          <w:rFonts w:ascii="Times New Roman" w:hAnsi="Times New Roman"/>
          <w:sz w:val="24"/>
          <w:szCs w:val="24"/>
        </w:rPr>
        <w:t>Grada Šibenika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u punoj mjesečnoj cijeni usluga Dječjeg vrtića </w:t>
      </w:r>
      <w:r>
        <w:rPr>
          <w:rStyle w:val="markedcontent"/>
          <w:rFonts w:ascii="Times New Roman" w:hAnsi="Times New Roman"/>
          <w:sz w:val="24"/>
          <w:szCs w:val="24"/>
        </w:rPr>
        <w:t>u</w:t>
      </w:r>
      <w:r w:rsidRPr="005B36ED">
        <w:rPr>
          <w:rStyle w:val="markedcontent"/>
          <w:rFonts w:ascii="Times New Roman" w:hAnsi="Times New Roman"/>
          <w:sz w:val="24"/>
          <w:szCs w:val="24"/>
        </w:rPr>
        <w:t>manjuje se kako slijedi:</w:t>
      </w:r>
    </w:p>
    <w:p w14:paraId="1AEF5B4E" w14:textId="77777777" w:rsidR="003B74F8" w:rsidRPr="005B36ED" w:rsidRDefault="003B74F8" w:rsidP="003B74F8">
      <w:pPr>
        <w:pStyle w:val="Odlomakpopisa"/>
        <w:spacing w:after="0"/>
        <w:ind w:left="0"/>
        <w:rPr>
          <w:rStyle w:val="markedcontent"/>
          <w:rFonts w:ascii="Times New Roman" w:hAnsi="Times New Roman"/>
          <w:sz w:val="24"/>
          <w:szCs w:val="24"/>
        </w:rPr>
      </w:pPr>
    </w:p>
    <w:p w14:paraId="6B8E7D00" w14:textId="77777777" w:rsidR="003B74F8" w:rsidRPr="00352AD3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352AD3">
        <w:rPr>
          <w:rStyle w:val="markedcontent"/>
          <w:rFonts w:ascii="Times New Roman" w:hAnsi="Times New Roman"/>
          <w:bCs/>
          <w:sz w:val="24"/>
          <w:szCs w:val="24"/>
        </w:rPr>
        <w:t>roditelju</w:t>
      </w:r>
      <w:r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-</w:t>
      </w:r>
      <w:r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korisniku usluga koji koristi prava iz socijalne skrbi, sukladno Odluci Gradskog vijeća Grada Šibenika kojom se uređuje socijalna skrb,</w:t>
      </w:r>
    </w:p>
    <w:p w14:paraId="545E55A5" w14:textId="77777777" w:rsidR="003B74F8" w:rsidRPr="008D62B8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443C7E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dijete za 60%, a za četvrto i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 xml:space="preserve">svako sljedeće dijete za 100%, pod uvjetom da su djeca upisana u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Dječji vrtić i da su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članovi istog kućanstva;</w:t>
      </w:r>
    </w:p>
    <w:p w14:paraId="42088377" w14:textId="77777777" w:rsidR="003B74F8" w:rsidRPr="008D62B8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>
        <w:rPr>
          <w:rStyle w:val="markedcontent"/>
          <w:rFonts w:ascii="Times New Roman" w:hAnsi="Times New Roman"/>
          <w:sz w:val="24"/>
          <w:szCs w:val="24"/>
        </w:rPr>
        <w:t>je dijete odsutno</w:t>
      </w: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 iz Dječjeg vrtića zbog bolesti</w:t>
      </w:r>
      <w:r>
        <w:rPr>
          <w:rStyle w:val="markedcontent"/>
          <w:rFonts w:ascii="Times New Roman" w:hAnsi="Times New Roman"/>
          <w:sz w:val="24"/>
          <w:szCs w:val="24"/>
        </w:rPr>
        <w:t xml:space="preserve"> u neprekidnom trajanju od minimalno 5 dana</w:t>
      </w:r>
      <w:r w:rsidRPr="008D62B8">
        <w:rPr>
          <w:rStyle w:val="markedcontent"/>
          <w:rFonts w:ascii="Times New Roman" w:hAnsi="Times New Roman"/>
          <w:sz w:val="24"/>
          <w:szCs w:val="24"/>
        </w:rPr>
        <w:t>, o čemu roditelj/skrbnik – korisnik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usluga dostavlja liječničku potvrdu, iznos dnevnog sudjelovanja u mjesečnoj cijeni usluga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Dječjeg vrtića smanjuje se za 20%;</w:t>
      </w:r>
    </w:p>
    <w:p w14:paraId="5BA854FB" w14:textId="77777777" w:rsidR="003B74F8" w:rsidRPr="005B36ED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zbog sudjelovanja u višednevnom</w:t>
      </w:r>
      <w:r w:rsidRPr="005B36ED">
        <w:rPr>
          <w:rFonts w:ascii="Times New Roman" w:hAnsi="Times New Roman"/>
          <w:sz w:val="24"/>
          <w:szCs w:val="24"/>
        </w:rPr>
        <w:br/>
      </w:r>
      <w:r w:rsidRPr="005B36ED">
        <w:rPr>
          <w:rStyle w:val="markedcontent"/>
          <w:rFonts w:ascii="Times New Roman" w:hAnsi="Times New Roman"/>
          <w:sz w:val="24"/>
          <w:szCs w:val="24"/>
        </w:rPr>
        <w:t>programu odgoja i obrazovanja izvan Dječjeg vrtića, kojeg provodi i dodatno naplaćuje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Dječji vrtić, iznos dnevnog sudjelovanja u mjesečnoj cijeni usluga Dječjeg vrtića smanjuje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se za 50%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63D0F879" w14:textId="77777777" w:rsidR="003B74F8" w:rsidRPr="009A09FE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iz privatnih razloga, u trajanju od najmanje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mjesec dana u kontinuitetu, iznos sudjelovanja u mjesečnoj cijeni usluga </w:t>
      </w:r>
      <w:r w:rsidRPr="009A09FE">
        <w:rPr>
          <w:rStyle w:val="markedcontent"/>
          <w:rFonts w:ascii="Times New Roman" w:hAnsi="Times New Roman"/>
          <w:sz w:val="24"/>
          <w:szCs w:val="24"/>
        </w:rPr>
        <w:t>Dječjeg vrtića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smanjuje se za 50%;</w:t>
      </w:r>
    </w:p>
    <w:p w14:paraId="74C3B24C" w14:textId="77777777" w:rsidR="00C31F69" w:rsidRPr="005B36ED" w:rsidRDefault="00C31F69" w:rsidP="00CA490E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U slučajevima nastupa posebnih okolnosti, koje podrazumijevaju događaj ili određeno </w:t>
      </w:r>
    </w:p>
    <w:p w14:paraId="02F30CEF" w14:textId="700128EE" w:rsidR="00C31F69" w:rsidRPr="005B36ED" w:rsidRDefault="00C31F69" w:rsidP="003B74F8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stanje koje se nije moglo predvidjeti i na koje se nije moglo utjecati, a koje ugrožava život i zdravlje građana, imovinu veće vrijednosti, znatno narušava okoliš, gospodarsku aktivnost ili uzrokuje znatnu gospodarsku štetu, zbog čega DV </w:t>
      </w:r>
      <w:r w:rsidR="00EE63E1">
        <w:rPr>
          <w:rFonts w:ascii="Times New Roman" w:hAnsi="Times New Roman"/>
          <w:sz w:val="24"/>
          <w:szCs w:val="24"/>
        </w:rPr>
        <w:t>Smilje</w:t>
      </w:r>
      <w:r w:rsidRPr="005B36ED">
        <w:rPr>
          <w:rFonts w:ascii="Times New Roman" w:hAnsi="Times New Roman"/>
          <w:sz w:val="24"/>
          <w:szCs w:val="24"/>
        </w:rPr>
        <w:t xml:space="preserve"> nije u mogućnosti pružati usluge smještaja djece, roditelji će se osloboditi od naplate sudjelovanja u cijeni programa</w:t>
      </w:r>
      <w:r w:rsidR="00B468F1">
        <w:rPr>
          <w:rFonts w:ascii="Times New Roman" w:hAnsi="Times New Roman"/>
          <w:sz w:val="24"/>
          <w:szCs w:val="24"/>
        </w:rPr>
        <w:t>, pri čemu se iznos</w:t>
      </w:r>
      <w:r w:rsidRPr="005B36ED">
        <w:rPr>
          <w:rFonts w:ascii="Times New Roman" w:hAnsi="Times New Roman"/>
          <w:sz w:val="24"/>
          <w:szCs w:val="24"/>
        </w:rPr>
        <w:t xml:space="preserve"> oslobođenja utvrđuje se na način da se sudjelovanje roditelja u cijeni programa</w:t>
      </w:r>
      <w:r w:rsidR="003B74F8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Fonts w:ascii="Times New Roman" w:hAnsi="Times New Roman"/>
          <w:sz w:val="24"/>
          <w:szCs w:val="24"/>
        </w:rPr>
        <w:t xml:space="preserve">umanjuje srazmjerno broju dana trajanja nemogućnosti korištenja usluga Dječjeg vrtića </w:t>
      </w:r>
      <w:r w:rsidR="00866692">
        <w:rPr>
          <w:rFonts w:ascii="Times New Roman" w:hAnsi="Times New Roman"/>
          <w:sz w:val="24"/>
          <w:szCs w:val="24"/>
        </w:rPr>
        <w:t>Smilje</w:t>
      </w:r>
      <w:r w:rsidR="00B468F1">
        <w:rPr>
          <w:rFonts w:ascii="Times New Roman" w:hAnsi="Times New Roman"/>
          <w:sz w:val="24"/>
          <w:szCs w:val="24"/>
        </w:rPr>
        <w:t>;</w:t>
      </w:r>
    </w:p>
    <w:p w14:paraId="06082BE7" w14:textId="77777777" w:rsidR="003B74F8" w:rsidRPr="009A09FE" w:rsidRDefault="003B74F8" w:rsidP="003B74F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09FE">
        <w:rPr>
          <w:rFonts w:ascii="Times New Roman" w:hAnsi="Times New Roman"/>
          <w:sz w:val="24"/>
          <w:szCs w:val="24"/>
        </w:rPr>
        <w:t xml:space="preserve">u </w:t>
      </w:r>
      <w:r w:rsidRPr="009A09FE">
        <w:rPr>
          <w:rStyle w:val="markedcontent"/>
          <w:rFonts w:ascii="Times New Roman" w:hAnsi="Times New Roman"/>
          <w:sz w:val="24"/>
          <w:szCs w:val="24"/>
        </w:rPr>
        <w:t>slučaju kada tijekom mjeseca dijete ostvari upis u Dječji vrtić ili kada se dijete ispiše iz Dječjeg vrtića, sudjelovanje roditelja - korisnika usluga u punoj mjesečnoj cijeni usluga, utvrđeno u smislu članka 6. ove Odluke, obračunat će se po danima prisutnosti djeteta.</w:t>
      </w:r>
    </w:p>
    <w:p w14:paraId="661DA646" w14:textId="77777777" w:rsidR="00AD6CA3" w:rsidRDefault="00AD6CA3" w:rsidP="00AD6CA3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04685">
        <w:rPr>
          <w:rFonts w:ascii="Times New Roman" w:hAnsi="Times New Roman"/>
          <w:sz w:val="24"/>
          <w:szCs w:val="24"/>
        </w:rPr>
        <w:t>roditelju/skrbniku – korisniku usluga Dječjeg vrtića umanjuje se iznos sudjelovanja u mjesečnoj cijeni usluga Dječjeg vrtića za 35% u slučajevima kada dijete ima kroničnu bolest zbog koje ne može koristiti uslugu prehrane u Dječjem vrtiću, a koja je utvrđena nalazom i mišljenjem prvostupanjskog tijela vještačenja.</w:t>
      </w:r>
    </w:p>
    <w:p w14:paraId="635A0325" w14:textId="77777777" w:rsidR="00C31F69" w:rsidRPr="005B36ED" w:rsidRDefault="00C31F69" w:rsidP="00CA490E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0F379BAE" w14:textId="2841942B" w:rsidR="00C31F69" w:rsidRPr="005B36ED" w:rsidRDefault="007B39D3" w:rsidP="00CA490E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1F69" w:rsidRPr="005B36ED">
        <w:rPr>
          <w:rFonts w:ascii="Times New Roman" w:hAnsi="Times New Roman"/>
          <w:sz w:val="24"/>
          <w:szCs w:val="24"/>
        </w:rPr>
        <w:t xml:space="preserve">Mogućnosti iz stavka 1. podstavka 5.  ovog članka, roditelj/skrbnik </w:t>
      </w:r>
      <w:r w:rsidR="00474538">
        <w:rPr>
          <w:rFonts w:ascii="Times New Roman" w:hAnsi="Times New Roman"/>
          <w:sz w:val="24"/>
          <w:szCs w:val="24"/>
        </w:rPr>
        <w:t>-</w:t>
      </w:r>
      <w:r w:rsidR="00C31F69" w:rsidRPr="005B36ED">
        <w:rPr>
          <w:rFonts w:ascii="Times New Roman" w:hAnsi="Times New Roman"/>
          <w:sz w:val="24"/>
          <w:szCs w:val="24"/>
        </w:rPr>
        <w:t xml:space="preserve"> korisnik usluga može tijekom jedne pedagoške godine koristiti najviše dva puta.</w:t>
      </w:r>
    </w:p>
    <w:p w14:paraId="635C11A4" w14:textId="2BEC2597" w:rsidR="00E636C4" w:rsidRDefault="00E636C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B1A2DEC" w14:textId="77777777" w:rsidR="00B468F1" w:rsidRDefault="00B468F1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8CEEB24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 w14:paraId="151FAE54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2CF9F72" w14:textId="6F9FC0CD" w:rsidR="003B74F8" w:rsidRDefault="003B74F8" w:rsidP="000B285F">
      <w:pPr>
        <w:pStyle w:val="Odlomakpopisa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36ED">
        <w:rPr>
          <w:rStyle w:val="markedcontent"/>
          <w:rFonts w:ascii="Times New Roman" w:hAnsi="Times New Roman"/>
          <w:sz w:val="24"/>
          <w:szCs w:val="24"/>
        </w:rPr>
        <w:t>Dječji vrtić obračunava sudjelovanje roditelja/skrbnika - korisnika usluga Dječjeg vrtića u punoj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mjesečnoj cijeni usluga Dječjeg vrtića na temelju mjesečnih lista prisutnosti djece  u Dječjem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vrtiću.</w:t>
      </w:r>
    </w:p>
    <w:p w14:paraId="7E26065D" w14:textId="5EB45A8D" w:rsidR="003B74F8" w:rsidRDefault="003B74F8" w:rsidP="000B285F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t>Na temelju obračuna iz stavka 1. ovoga članka Dječji vrtić dostavlja račun svakom roditelju/skrbniku -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korisniku usluga najkasnije do 10. dana u tekućem mjesecu za prethodni mjesec.</w:t>
      </w:r>
    </w:p>
    <w:p w14:paraId="13CF0F28" w14:textId="77777777" w:rsidR="003B74F8" w:rsidRPr="009A09FE" w:rsidRDefault="003B74F8" w:rsidP="003B74F8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t>Roditelj/skrbnik - korisnik usluga Dječjeg vrtića dužan je platiti sudjelovanje u punoj mjesečnoj cijeni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usluga Dječjeg vrtića na temelju računa iz stavka 2. ovoga članka najkasnije u roku od osam dana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od primitka računa.</w:t>
      </w:r>
    </w:p>
    <w:p w14:paraId="09851E44" w14:textId="77777777" w:rsidR="003B74F8" w:rsidRDefault="003B74F8" w:rsidP="003B74F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2E6DB09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9.</w:t>
      </w:r>
    </w:p>
    <w:p w14:paraId="7D6DDB48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A825263" w14:textId="77777777" w:rsidR="003B74F8" w:rsidRDefault="003B74F8" w:rsidP="003B74F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Roditelj je dužan obavijestiti Dječji vrtić o prekidu korištenja usluga najmanje osam dana prije prekida i to pisanim putem u protivnom je dužan podmiriti ispostavljene račune bez obzira na neprisutnost djeteta u vrtiću.</w:t>
      </w:r>
    </w:p>
    <w:p w14:paraId="312849F1" w14:textId="77777777" w:rsidR="00853D84" w:rsidRDefault="00853D8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63082A6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10.</w:t>
      </w:r>
    </w:p>
    <w:p w14:paraId="0E10BE20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35A7E5C" w14:textId="77777777" w:rsidR="003B74F8" w:rsidRDefault="003B74F8" w:rsidP="003B74F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Dječji vrtić i roditelj djeteta korisnika usluge sklapaju ugovor o neposrednim pravima i obvezama u skladu s odredbama ove Odluke te općeg akta Dječjeg vrtića.</w:t>
      </w:r>
    </w:p>
    <w:p w14:paraId="376141FF" w14:textId="77777777" w:rsidR="005F0C7C" w:rsidRDefault="005F0C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92DA2FD" w14:textId="77777777" w:rsidR="005F0C7C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</w:t>
      </w:r>
      <w:r w:rsidR="005F0C7C">
        <w:rPr>
          <w:rFonts w:ascii="Times New Roman" w:hAnsi="Times New Roman"/>
          <w:sz w:val="24"/>
          <w:szCs w:val="24"/>
        </w:rPr>
        <w:t>.</w:t>
      </w:r>
    </w:p>
    <w:p w14:paraId="56D28519" w14:textId="77777777" w:rsidR="00956FEC" w:rsidRDefault="00956FE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CBDC4BB" w14:textId="00F0A2C7" w:rsidR="000B285F" w:rsidRDefault="000B285F" w:rsidP="000B285F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bookmarkStart w:id="0" w:name="_Hlk119394913"/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Stupanjem na snagu ove Odluke prestaje važiti </w:t>
      </w:r>
      <w:r>
        <w:rPr>
          <w:rStyle w:val="markedcontent"/>
          <w:rFonts w:ascii="Times New Roman" w:hAnsi="Times New Roman"/>
          <w:sz w:val="24"/>
          <w:szCs w:val="24"/>
        </w:rPr>
        <w:t xml:space="preserve">Odluka </w:t>
      </w:r>
      <w:r w:rsidRPr="005E3E3D">
        <w:rPr>
          <w:rStyle w:val="markedcontent"/>
          <w:rFonts w:ascii="Times New Roman" w:hAnsi="Times New Roman"/>
          <w:sz w:val="24"/>
          <w:szCs w:val="24"/>
        </w:rPr>
        <w:t>o mjerilima za naplatu usluga</w:t>
      </w:r>
      <w:r>
        <w:rPr>
          <w:rStyle w:val="markedcontent"/>
          <w:rFonts w:ascii="Times New Roman" w:hAnsi="Times New Roman"/>
          <w:sz w:val="24"/>
          <w:szCs w:val="24"/>
        </w:rPr>
        <w:t xml:space="preserve"> DV Smilje („Službeni glasnik Grada Šibenika“ broj </w:t>
      </w:r>
      <w:r w:rsidR="00A07407">
        <w:rPr>
          <w:rStyle w:val="markedcontent"/>
          <w:rFonts w:ascii="Times New Roman" w:hAnsi="Times New Roman"/>
          <w:sz w:val="24"/>
          <w:szCs w:val="24"/>
        </w:rPr>
        <w:t>4/16, 5/18) te Odluka o</w:t>
      </w:r>
      <w:r w:rsidR="007207BD" w:rsidRPr="007207BD">
        <w:t xml:space="preserve"> </w:t>
      </w:r>
      <w:r w:rsidR="007207BD">
        <w:rPr>
          <w:rStyle w:val="markedcontent"/>
          <w:rFonts w:ascii="Times New Roman" w:hAnsi="Times New Roman"/>
          <w:sz w:val="24"/>
          <w:szCs w:val="24"/>
        </w:rPr>
        <w:t>i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>zmjena</w:t>
      </w:r>
      <w:r w:rsidR="007207BD">
        <w:rPr>
          <w:rStyle w:val="markedcontent"/>
          <w:rFonts w:ascii="Times New Roman" w:hAnsi="Times New Roman"/>
          <w:sz w:val="24"/>
          <w:szCs w:val="24"/>
        </w:rPr>
        <w:t>ma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 xml:space="preserve"> i dopuna</w:t>
      </w:r>
      <w:r w:rsidR="007207BD">
        <w:rPr>
          <w:rStyle w:val="markedcontent"/>
          <w:rFonts w:ascii="Times New Roman" w:hAnsi="Times New Roman"/>
          <w:sz w:val="24"/>
          <w:szCs w:val="24"/>
        </w:rPr>
        <w:t>ma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 xml:space="preserve"> Odluke o mjerilima za naplatu</w:t>
      </w:r>
      <w:r w:rsidR="007207BD">
        <w:rPr>
          <w:rStyle w:val="markedcontent"/>
          <w:rFonts w:ascii="Times New Roman" w:hAnsi="Times New Roman"/>
          <w:sz w:val="24"/>
          <w:szCs w:val="24"/>
        </w:rPr>
        <w:t xml:space="preserve"> usluga DV Smilje (KLASA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>:</w:t>
      </w:r>
      <w:r w:rsidR="007207B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>601-01/20-01/05, URBROJ: 2182/01-05/1-20-2</w:t>
      </w:r>
      <w:r w:rsidR="007207BD">
        <w:rPr>
          <w:rStyle w:val="markedcontent"/>
          <w:rFonts w:ascii="Times New Roman" w:hAnsi="Times New Roman"/>
          <w:sz w:val="24"/>
          <w:szCs w:val="24"/>
        </w:rPr>
        <w:t>)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 xml:space="preserve"> od 30. ožujka 2020.</w:t>
      </w:r>
    </w:p>
    <w:bookmarkEnd w:id="0"/>
    <w:p w14:paraId="5BB53DA3" w14:textId="77777777" w:rsidR="00204F02" w:rsidRDefault="00204F02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30A900C" w14:textId="77777777" w:rsidR="00956FEC" w:rsidRDefault="00956FEC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12. </w:t>
      </w:r>
    </w:p>
    <w:p w14:paraId="57450389" w14:textId="77777777" w:rsidR="005F0C7C" w:rsidRDefault="005F0C7C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DA57D2F" w14:textId="3B124AAF" w:rsidR="005F0C7C" w:rsidRDefault="005F0C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 Odluka stupa na snagu osam dana od </w:t>
      </w:r>
      <w:r w:rsidR="003B74F8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 xml:space="preserve">objave u „Službenom glasniku </w:t>
      </w:r>
      <w:r w:rsidR="00E3572A">
        <w:rPr>
          <w:rFonts w:ascii="Times New Roman" w:hAnsi="Times New Roman"/>
          <w:sz w:val="24"/>
          <w:szCs w:val="24"/>
        </w:rPr>
        <w:t>Grada Šibenika“.</w:t>
      </w:r>
    </w:p>
    <w:p w14:paraId="20C02275" w14:textId="77777777" w:rsidR="0019127C" w:rsidRPr="0019127C" w:rsidRDefault="001912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E229D88" w14:textId="3337B8F6" w:rsidR="000B285F" w:rsidRDefault="0019127C" w:rsidP="003B74F8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 w:rsidR="003C229D">
        <w:rPr>
          <w:rFonts w:ascii="Times New Roman" w:eastAsia="ArialMT" w:hAnsi="Times New Roman"/>
          <w:sz w:val="24"/>
          <w:szCs w:val="24"/>
        </w:rPr>
        <w:t>601-01/22-01/</w:t>
      </w:r>
      <w:r w:rsidR="00BD00B9">
        <w:rPr>
          <w:rFonts w:ascii="Times New Roman" w:eastAsia="ArialMT" w:hAnsi="Times New Roman"/>
          <w:sz w:val="24"/>
          <w:szCs w:val="24"/>
        </w:rPr>
        <w:t>05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 w:rsidR="003C229D">
        <w:rPr>
          <w:rFonts w:ascii="Times New Roman" w:eastAsia="ArialMT" w:hAnsi="Times New Roman"/>
          <w:sz w:val="24"/>
          <w:szCs w:val="24"/>
        </w:rPr>
        <w:t>2182-1-5/1-22-</w:t>
      </w:r>
      <w:r w:rsidR="00BD00B9">
        <w:rPr>
          <w:rFonts w:ascii="Times New Roman" w:eastAsia="ArialMT" w:hAnsi="Times New Roman"/>
          <w:sz w:val="24"/>
          <w:szCs w:val="24"/>
        </w:rPr>
        <w:t>5</w:t>
      </w:r>
      <w:r>
        <w:rPr>
          <w:rFonts w:ascii="Times New Roman" w:eastAsia="ArialMT" w:hAnsi="Times New Roman"/>
          <w:sz w:val="24"/>
          <w:szCs w:val="24"/>
        </w:rPr>
        <w:br/>
      </w:r>
      <w:r w:rsidR="005E51BE">
        <w:rPr>
          <w:rFonts w:ascii="Times New Roman" w:eastAsia="ArialMT" w:hAnsi="Times New Roman"/>
          <w:sz w:val="24"/>
          <w:szCs w:val="24"/>
        </w:rPr>
        <w:t xml:space="preserve">Šibenik, </w:t>
      </w:r>
      <w:r w:rsidR="00BD00B9">
        <w:rPr>
          <w:rFonts w:ascii="Times New Roman" w:eastAsia="ArialMT" w:hAnsi="Times New Roman"/>
          <w:sz w:val="24"/>
          <w:szCs w:val="24"/>
        </w:rPr>
        <w:t xml:space="preserve">19. prosinca </w:t>
      </w:r>
      <w:r w:rsidR="005E51BE">
        <w:rPr>
          <w:rFonts w:ascii="Times New Roman" w:eastAsia="ArialMT" w:hAnsi="Times New Roman"/>
          <w:sz w:val="24"/>
          <w:szCs w:val="24"/>
        </w:rPr>
        <w:t>2022</w:t>
      </w:r>
      <w:r w:rsidRPr="0019127C">
        <w:rPr>
          <w:rFonts w:ascii="Times New Roman" w:eastAsia="ArialMT" w:hAnsi="Times New Roman"/>
          <w:sz w:val="24"/>
          <w:szCs w:val="24"/>
        </w:rPr>
        <w:t>.</w:t>
      </w:r>
    </w:p>
    <w:p w14:paraId="5DCAA77C" w14:textId="4802CA95" w:rsidR="003B74F8" w:rsidRPr="003B74F8" w:rsidRDefault="0019127C" w:rsidP="000B285F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</w:p>
    <w:p w14:paraId="05E6E20E" w14:textId="3E35EC6C" w:rsidR="00204F02" w:rsidRDefault="0019127C" w:rsidP="003B74F8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 w:rsidRPr="0019127C">
        <w:rPr>
          <w:rFonts w:ascii="Times New Roman" w:hAnsi="Times New Roman"/>
          <w:sz w:val="24"/>
          <w:szCs w:val="24"/>
        </w:rPr>
        <w:t>PREDSJEDNIK</w:t>
      </w:r>
    </w:p>
    <w:p w14:paraId="35740022" w14:textId="30D578C5" w:rsidR="003B74F8" w:rsidRDefault="002F015D" w:rsidP="003B74F8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21AF">
        <w:rPr>
          <w:rFonts w:ascii="Times New Roman" w:hAnsi="Times New Roman"/>
          <w:sz w:val="24"/>
          <w:szCs w:val="24"/>
        </w:rPr>
        <w:t>d</w:t>
      </w:r>
      <w:r w:rsidR="003B74F8">
        <w:rPr>
          <w:rFonts w:ascii="Times New Roman" w:hAnsi="Times New Roman"/>
          <w:sz w:val="24"/>
          <w:szCs w:val="24"/>
        </w:rPr>
        <w:t xml:space="preserve">r. sc. Dragan </w:t>
      </w:r>
      <w:proofErr w:type="spellStart"/>
      <w:r w:rsidR="003B74F8">
        <w:rPr>
          <w:rFonts w:ascii="Times New Roman" w:hAnsi="Times New Roman"/>
          <w:sz w:val="24"/>
          <w:szCs w:val="24"/>
        </w:rPr>
        <w:t>Zlatović</w:t>
      </w:r>
      <w:r w:rsidR="00B94B53">
        <w:rPr>
          <w:rFonts w:ascii="Times New Roman" w:hAnsi="Times New Roman"/>
          <w:sz w:val="24"/>
          <w:szCs w:val="24"/>
        </w:rPr>
        <w:t>,v.r</w:t>
      </w:r>
      <w:proofErr w:type="spellEnd"/>
      <w:r w:rsidR="00B94B53">
        <w:rPr>
          <w:rFonts w:ascii="Times New Roman" w:hAnsi="Times New Roman"/>
          <w:sz w:val="24"/>
          <w:szCs w:val="24"/>
        </w:rPr>
        <w:t>.</w:t>
      </w:r>
    </w:p>
    <w:p w14:paraId="7D58B4D6" w14:textId="4F1E63A9" w:rsidR="003C229D" w:rsidRDefault="003C229D" w:rsidP="00F23A1A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sectPr w:rsidR="003C229D" w:rsidSect="00F04E90">
      <w:head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E790" w14:textId="77777777" w:rsidR="00E32834" w:rsidRDefault="00E32834" w:rsidP="00CE6F0C">
      <w:pPr>
        <w:spacing w:after="0" w:line="240" w:lineRule="auto"/>
      </w:pPr>
      <w:r>
        <w:separator/>
      </w:r>
    </w:p>
  </w:endnote>
  <w:endnote w:type="continuationSeparator" w:id="0">
    <w:p w14:paraId="26AAFCF6" w14:textId="77777777" w:rsidR="00E32834" w:rsidRDefault="00E32834" w:rsidP="00C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3004" w14:textId="77777777" w:rsidR="00E32834" w:rsidRDefault="00E32834" w:rsidP="00CE6F0C">
      <w:pPr>
        <w:spacing w:after="0" w:line="240" w:lineRule="auto"/>
      </w:pPr>
      <w:r>
        <w:separator/>
      </w:r>
    </w:p>
  </w:footnote>
  <w:footnote w:type="continuationSeparator" w:id="0">
    <w:p w14:paraId="5A539553" w14:textId="77777777" w:rsidR="00E32834" w:rsidRDefault="00E32834" w:rsidP="00C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72C2" w14:textId="68EB0FC8" w:rsidR="00CE6F0C" w:rsidRDefault="00100E9B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298A4E4" wp14:editId="3CD02D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307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8A4E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Fk8wEAAMU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22A6307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904"/>
    <w:multiLevelType w:val="hybridMultilevel"/>
    <w:tmpl w:val="8D40356A"/>
    <w:lvl w:ilvl="0" w:tplc="763A02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C57"/>
    <w:multiLevelType w:val="hybridMultilevel"/>
    <w:tmpl w:val="99B41FD4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4BE"/>
    <w:multiLevelType w:val="hybridMultilevel"/>
    <w:tmpl w:val="C1706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5E06"/>
    <w:multiLevelType w:val="hybridMultilevel"/>
    <w:tmpl w:val="DF102226"/>
    <w:lvl w:ilvl="0" w:tplc="A794504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9F3678"/>
    <w:multiLevelType w:val="hybridMultilevel"/>
    <w:tmpl w:val="A6B4F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5240">
    <w:abstractNumId w:val="5"/>
  </w:num>
  <w:num w:numId="2" w16cid:durableId="2050447655">
    <w:abstractNumId w:val="4"/>
  </w:num>
  <w:num w:numId="3" w16cid:durableId="93744211">
    <w:abstractNumId w:val="2"/>
  </w:num>
  <w:num w:numId="4" w16cid:durableId="1816408535">
    <w:abstractNumId w:val="0"/>
  </w:num>
  <w:num w:numId="5" w16cid:durableId="1328511651">
    <w:abstractNumId w:val="1"/>
  </w:num>
  <w:num w:numId="6" w16cid:durableId="39493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3"/>
    <w:rsid w:val="000061A9"/>
    <w:rsid w:val="00012081"/>
    <w:rsid w:val="00016FF5"/>
    <w:rsid w:val="00033287"/>
    <w:rsid w:val="00063F31"/>
    <w:rsid w:val="00075094"/>
    <w:rsid w:val="000A4187"/>
    <w:rsid w:val="000B285F"/>
    <w:rsid w:val="000C398D"/>
    <w:rsid w:val="000C76EA"/>
    <w:rsid w:val="000F18A9"/>
    <w:rsid w:val="00100E9B"/>
    <w:rsid w:val="00104A23"/>
    <w:rsid w:val="001125E7"/>
    <w:rsid w:val="00163356"/>
    <w:rsid w:val="0018418C"/>
    <w:rsid w:val="00184833"/>
    <w:rsid w:val="0019127C"/>
    <w:rsid w:val="001A0566"/>
    <w:rsid w:val="001A071D"/>
    <w:rsid w:val="001B4B7E"/>
    <w:rsid w:val="001B5C9F"/>
    <w:rsid w:val="001B7246"/>
    <w:rsid w:val="001C7570"/>
    <w:rsid w:val="001C76FC"/>
    <w:rsid w:val="001F0719"/>
    <w:rsid w:val="00204016"/>
    <w:rsid w:val="00204F02"/>
    <w:rsid w:val="002057A5"/>
    <w:rsid w:val="0023401B"/>
    <w:rsid w:val="002421B2"/>
    <w:rsid w:val="002519B8"/>
    <w:rsid w:val="00267BDF"/>
    <w:rsid w:val="002D7865"/>
    <w:rsid w:val="002E3389"/>
    <w:rsid w:val="002F015D"/>
    <w:rsid w:val="003040CD"/>
    <w:rsid w:val="003063CB"/>
    <w:rsid w:val="003300C5"/>
    <w:rsid w:val="00331967"/>
    <w:rsid w:val="0038122D"/>
    <w:rsid w:val="003B74F8"/>
    <w:rsid w:val="003C229D"/>
    <w:rsid w:val="003F3BEE"/>
    <w:rsid w:val="003F7DA1"/>
    <w:rsid w:val="004036E4"/>
    <w:rsid w:val="00406CDA"/>
    <w:rsid w:val="004110F5"/>
    <w:rsid w:val="00421A5D"/>
    <w:rsid w:val="00445C13"/>
    <w:rsid w:val="0044634B"/>
    <w:rsid w:val="0046100D"/>
    <w:rsid w:val="00474538"/>
    <w:rsid w:val="004774EC"/>
    <w:rsid w:val="0049133A"/>
    <w:rsid w:val="004D367A"/>
    <w:rsid w:val="00535EB2"/>
    <w:rsid w:val="0056414D"/>
    <w:rsid w:val="005B4B82"/>
    <w:rsid w:val="005B5D63"/>
    <w:rsid w:val="005E0052"/>
    <w:rsid w:val="005E51BE"/>
    <w:rsid w:val="005E7972"/>
    <w:rsid w:val="005F0C7C"/>
    <w:rsid w:val="005F3E78"/>
    <w:rsid w:val="005F4A4C"/>
    <w:rsid w:val="006433CA"/>
    <w:rsid w:val="00652963"/>
    <w:rsid w:val="00657979"/>
    <w:rsid w:val="00694E68"/>
    <w:rsid w:val="006A48C5"/>
    <w:rsid w:val="006B0CC8"/>
    <w:rsid w:val="00715F97"/>
    <w:rsid w:val="007207BD"/>
    <w:rsid w:val="00722B37"/>
    <w:rsid w:val="0075091B"/>
    <w:rsid w:val="00775982"/>
    <w:rsid w:val="00775B3A"/>
    <w:rsid w:val="00787549"/>
    <w:rsid w:val="00796FB6"/>
    <w:rsid w:val="007A1B29"/>
    <w:rsid w:val="007B39D3"/>
    <w:rsid w:val="007B44DF"/>
    <w:rsid w:val="007B59F7"/>
    <w:rsid w:val="007C2B49"/>
    <w:rsid w:val="007D7E89"/>
    <w:rsid w:val="0082120B"/>
    <w:rsid w:val="00853D84"/>
    <w:rsid w:val="00865199"/>
    <w:rsid w:val="00866692"/>
    <w:rsid w:val="008743C9"/>
    <w:rsid w:val="008774E7"/>
    <w:rsid w:val="00881A4E"/>
    <w:rsid w:val="00882AF2"/>
    <w:rsid w:val="008874B9"/>
    <w:rsid w:val="008876DC"/>
    <w:rsid w:val="008A5F0E"/>
    <w:rsid w:val="008A74AC"/>
    <w:rsid w:val="008A76FB"/>
    <w:rsid w:val="008B19B1"/>
    <w:rsid w:val="008B466C"/>
    <w:rsid w:val="008B6258"/>
    <w:rsid w:val="008D0652"/>
    <w:rsid w:val="008D1E05"/>
    <w:rsid w:val="00956FEC"/>
    <w:rsid w:val="00972ECF"/>
    <w:rsid w:val="00982EFD"/>
    <w:rsid w:val="00983823"/>
    <w:rsid w:val="00983BFD"/>
    <w:rsid w:val="00996C58"/>
    <w:rsid w:val="009A6413"/>
    <w:rsid w:val="009C5E74"/>
    <w:rsid w:val="009E39DF"/>
    <w:rsid w:val="00A042C2"/>
    <w:rsid w:val="00A07407"/>
    <w:rsid w:val="00A2726E"/>
    <w:rsid w:val="00A42F43"/>
    <w:rsid w:val="00A93405"/>
    <w:rsid w:val="00AA60B0"/>
    <w:rsid w:val="00AC35CF"/>
    <w:rsid w:val="00AD1874"/>
    <w:rsid w:val="00AD6CA3"/>
    <w:rsid w:val="00AF228A"/>
    <w:rsid w:val="00AF3D72"/>
    <w:rsid w:val="00B11B2A"/>
    <w:rsid w:val="00B121AF"/>
    <w:rsid w:val="00B14F0D"/>
    <w:rsid w:val="00B16A43"/>
    <w:rsid w:val="00B3777C"/>
    <w:rsid w:val="00B448A2"/>
    <w:rsid w:val="00B468F1"/>
    <w:rsid w:val="00B621F4"/>
    <w:rsid w:val="00B62474"/>
    <w:rsid w:val="00B73607"/>
    <w:rsid w:val="00B8705A"/>
    <w:rsid w:val="00B94B53"/>
    <w:rsid w:val="00BD00B9"/>
    <w:rsid w:val="00BD4601"/>
    <w:rsid w:val="00BF1C26"/>
    <w:rsid w:val="00C31F69"/>
    <w:rsid w:val="00C60EF0"/>
    <w:rsid w:val="00C65CA0"/>
    <w:rsid w:val="00C845CF"/>
    <w:rsid w:val="00CA490E"/>
    <w:rsid w:val="00CC3DFE"/>
    <w:rsid w:val="00CE6F0C"/>
    <w:rsid w:val="00D21834"/>
    <w:rsid w:val="00D23032"/>
    <w:rsid w:val="00D377DE"/>
    <w:rsid w:val="00D466AE"/>
    <w:rsid w:val="00D83184"/>
    <w:rsid w:val="00DB4B44"/>
    <w:rsid w:val="00DC20EC"/>
    <w:rsid w:val="00E32834"/>
    <w:rsid w:val="00E3572A"/>
    <w:rsid w:val="00E47DF4"/>
    <w:rsid w:val="00E636C4"/>
    <w:rsid w:val="00E708F2"/>
    <w:rsid w:val="00E767A7"/>
    <w:rsid w:val="00E972D9"/>
    <w:rsid w:val="00ED704C"/>
    <w:rsid w:val="00EE63E1"/>
    <w:rsid w:val="00F04E90"/>
    <w:rsid w:val="00F05D03"/>
    <w:rsid w:val="00F133F4"/>
    <w:rsid w:val="00F23A1A"/>
    <w:rsid w:val="00F65803"/>
    <w:rsid w:val="00F8134E"/>
    <w:rsid w:val="00F92F45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A3A6"/>
  <w15:chartTrackingRefBased/>
  <w15:docId w15:val="{86485C6F-7EA4-462D-85AF-0F6CC5F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1"/>
    <w:pPr>
      <w:ind w:left="720"/>
      <w:contextualSpacing/>
    </w:pPr>
  </w:style>
  <w:style w:type="table" w:styleId="Reetkatablice">
    <w:name w:val="Table Grid"/>
    <w:basedOn w:val="Obinatablica"/>
    <w:uiPriority w:val="59"/>
    <w:rsid w:val="0075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A42F43"/>
  </w:style>
  <w:style w:type="paragraph" w:styleId="Zaglavlje">
    <w:name w:val="header"/>
    <w:basedOn w:val="Normal"/>
    <w:link w:val="Zaglavl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E6F0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E6F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8083-817D-4652-A1EC-9BC78F7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Mira Vudrag Kulić</cp:lastModifiedBy>
  <cp:revision>18</cp:revision>
  <cp:lastPrinted>2022-12-16T07:37:00Z</cp:lastPrinted>
  <dcterms:created xsi:type="dcterms:W3CDTF">2022-11-15T10:39:00Z</dcterms:created>
  <dcterms:modified xsi:type="dcterms:W3CDTF">2022-12-20T12:00:00Z</dcterms:modified>
</cp:coreProperties>
</file>